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E69D" w14:textId="60EC532A" w:rsidR="001A6A03" w:rsidRPr="00192D94" w:rsidRDefault="00192D94" w:rsidP="00192D94">
      <w:pPr>
        <w:jc w:val="center"/>
        <w:rPr>
          <w:b/>
          <w:bCs/>
          <w:sz w:val="32"/>
          <w:szCs w:val="32"/>
          <w:lang w:val="en-US"/>
        </w:rPr>
      </w:pPr>
      <w:r w:rsidRPr="00192D94">
        <w:rPr>
          <w:b/>
          <w:bCs/>
          <w:sz w:val="32"/>
          <w:szCs w:val="32"/>
          <w:lang w:val="en-US"/>
        </w:rPr>
        <w:t xml:space="preserve">Humber Freeport </w:t>
      </w:r>
      <w:r w:rsidR="009548E3">
        <w:rPr>
          <w:b/>
          <w:bCs/>
          <w:sz w:val="32"/>
          <w:szCs w:val="32"/>
          <w:lang w:val="en-US"/>
        </w:rPr>
        <w:t>Net Zero</w:t>
      </w:r>
      <w:r>
        <w:rPr>
          <w:b/>
          <w:bCs/>
          <w:sz w:val="32"/>
          <w:szCs w:val="32"/>
          <w:lang w:val="en-US"/>
        </w:rPr>
        <w:t xml:space="preserve"> </w:t>
      </w:r>
      <w:r w:rsidRPr="00192D94">
        <w:rPr>
          <w:b/>
          <w:bCs/>
          <w:sz w:val="32"/>
          <w:szCs w:val="32"/>
          <w:lang w:val="en-US"/>
        </w:rPr>
        <w:t>Plan on a Page</w:t>
      </w:r>
    </w:p>
    <w:p w14:paraId="2EACB3CC" w14:textId="750BB338" w:rsidR="00192D94" w:rsidRPr="00192D94" w:rsidRDefault="00192D94" w:rsidP="00192D94">
      <w:pPr>
        <w:jc w:val="center"/>
        <w:rPr>
          <w:b/>
          <w:bCs/>
          <w:sz w:val="32"/>
          <w:szCs w:val="32"/>
          <w:lang w:val="en-US"/>
        </w:rPr>
      </w:pPr>
      <w:r w:rsidRPr="00192D94">
        <w:rPr>
          <w:b/>
          <w:bCs/>
          <w:sz w:val="32"/>
          <w:szCs w:val="32"/>
          <w:lang w:val="en-US"/>
        </w:rPr>
        <w:t>June 2024</w:t>
      </w:r>
    </w:p>
    <w:p w14:paraId="6ED9D8A2" w14:textId="4436B520" w:rsidR="00192D94" w:rsidRDefault="00192D94" w:rsidP="00C17F3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946"/>
      </w:tblGrid>
      <w:tr w:rsidR="00192D94" w:rsidRPr="009548E3" w14:paraId="5339474D" w14:textId="77777777" w:rsidTr="009548E3">
        <w:tc>
          <w:tcPr>
            <w:tcW w:w="3397" w:type="dxa"/>
          </w:tcPr>
          <w:p w14:paraId="6DA48D09" w14:textId="73C94050" w:rsidR="00192D94" w:rsidRPr="009548E3" w:rsidRDefault="00192D94">
            <w:pPr>
              <w:rPr>
                <w:sz w:val="24"/>
                <w:szCs w:val="24"/>
                <w:lang w:val="en-US"/>
              </w:rPr>
            </w:pPr>
            <w:r w:rsidRPr="009548E3">
              <w:rPr>
                <w:sz w:val="24"/>
                <w:szCs w:val="24"/>
                <w:lang w:val="en-US"/>
              </w:rPr>
              <w:t>Vision</w:t>
            </w:r>
          </w:p>
        </w:tc>
        <w:tc>
          <w:tcPr>
            <w:tcW w:w="6946" w:type="dxa"/>
          </w:tcPr>
          <w:p w14:paraId="5CC38103" w14:textId="2084C7F9" w:rsidR="00192D94" w:rsidRPr="009548E3" w:rsidRDefault="008A707E">
            <w:pPr>
              <w:rPr>
                <w:sz w:val="24"/>
                <w:szCs w:val="24"/>
                <w:lang w:val="en-US"/>
              </w:rPr>
            </w:pPr>
            <w:r w:rsidRPr="009548E3">
              <w:rPr>
                <w:sz w:val="24"/>
                <w:szCs w:val="24"/>
                <w:lang w:val="en-US"/>
              </w:rPr>
              <w:t>The Humber is the pre-eminent clean energy cluster in north-west Europe</w:t>
            </w:r>
          </w:p>
        </w:tc>
      </w:tr>
      <w:tr w:rsidR="00192D94" w:rsidRPr="009548E3" w14:paraId="6311CCBB" w14:textId="77777777" w:rsidTr="009548E3">
        <w:tc>
          <w:tcPr>
            <w:tcW w:w="3397" w:type="dxa"/>
          </w:tcPr>
          <w:p w14:paraId="57712E70" w14:textId="29201D1D" w:rsidR="00192D94" w:rsidRPr="009548E3" w:rsidRDefault="00192D94">
            <w:pPr>
              <w:rPr>
                <w:sz w:val="24"/>
                <w:szCs w:val="24"/>
                <w:lang w:val="en-US"/>
              </w:rPr>
            </w:pPr>
            <w:r w:rsidRPr="009548E3">
              <w:rPr>
                <w:sz w:val="24"/>
                <w:szCs w:val="24"/>
                <w:lang w:val="en-US"/>
              </w:rPr>
              <w:t>Mission Statement</w:t>
            </w:r>
          </w:p>
        </w:tc>
        <w:tc>
          <w:tcPr>
            <w:tcW w:w="6946" w:type="dxa"/>
          </w:tcPr>
          <w:p w14:paraId="2C0F53E2" w14:textId="359E2D1C" w:rsidR="00192D94" w:rsidRPr="009548E3" w:rsidRDefault="008A707E">
            <w:pPr>
              <w:rPr>
                <w:sz w:val="24"/>
                <w:szCs w:val="24"/>
                <w:lang w:val="en-US"/>
              </w:rPr>
            </w:pPr>
            <w:r w:rsidRPr="009548E3">
              <w:rPr>
                <w:sz w:val="24"/>
                <w:szCs w:val="24"/>
                <w:lang w:val="en-US"/>
              </w:rPr>
              <w:t xml:space="preserve">Enhance our potential </w:t>
            </w:r>
            <w:r w:rsidR="009548E3" w:rsidRPr="009548E3">
              <w:rPr>
                <w:sz w:val="24"/>
                <w:szCs w:val="24"/>
                <w:lang w:val="en-US"/>
              </w:rPr>
              <w:t>and drive</w:t>
            </w:r>
            <w:r w:rsidRPr="009548E3">
              <w:rPr>
                <w:sz w:val="24"/>
                <w:szCs w:val="24"/>
                <w:lang w:val="en-US"/>
              </w:rPr>
              <w:t xml:space="preserve"> </w:t>
            </w:r>
            <w:r w:rsidR="009548E3" w:rsidRPr="009548E3">
              <w:rPr>
                <w:sz w:val="24"/>
                <w:szCs w:val="24"/>
                <w:lang w:val="en-US"/>
              </w:rPr>
              <w:t xml:space="preserve">delivery of significant </w:t>
            </w:r>
            <w:r w:rsidRPr="009548E3">
              <w:rPr>
                <w:sz w:val="24"/>
                <w:szCs w:val="24"/>
                <w:lang w:val="en-US"/>
              </w:rPr>
              <w:t xml:space="preserve">net zero </w:t>
            </w:r>
            <w:r w:rsidR="009548E3" w:rsidRPr="009548E3">
              <w:rPr>
                <w:sz w:val="24"/>
                <w:szCs w:val="24"/>
                <w:lang w:val="en-US"/>
              </w:rPr>
              <w:t xml:space="preserve">impact </w:t>
            </w:r>
            <w:r w:rsidRPr="009548E3">
              <w:rPr>
                <w:sz w:val="24"/>
                <w:szCs w:val="24"/>
                <w:lang w:val="en-US"/>
              </w:rPr>
              <w:t>through targeting key sectors</w:t>
            </w:r>
          </w:p>
        </w:tc>
      </w:tr>
      <w:tr w:rsidR="00192D94" w:rsidRPr="009548E3" w14:paraId="26E5BD09" w14:textId="77777777" w:rsidTr="009548E3">
        <w:tc>
          <w:tcPr>
            <w:tcW w:w="3397" w:type="dxa"/>
          </w:tcPr>
          <w:p w14:paraId="3CE814A6" w14:textId="5FAB310C" w:rsidR="00192D94" w:rsidRPr="009548E3" w:rsidRDefault="00192D94">
            <w:pPr>
              <w:rPr>
                <w:sz w:val="24"/>
                <w:szCs w:val="24"/>
                <w:lang w:val="en-US"/>
              </w:rPr>
            </w:pPr>
            <w:r w:rsidRPr="009548E3">
              <w:rPr>
                <w:sz w:val="24"/>
                <w:szCs w:val="24"/>
                <w:lang w:val="en-US"/>
              </w:rPr>
              <w:t>Objectives</w:t>
            </w:r>
          </w:p>
        </w:tc>
        <w:tc>
          <w:tcPr>
            <w:tcW w:w="6946" w:type="dxa"/>
          </w:tcPr>
          <w:p w14:paraId="2E6D01AB" w14:textId="7B3A58C1" w:rsidR="00192D94" w:rsidRPr="009548E3" w:rsidRDefault="009548E3">
            <w:pPr>
              <w:rPr>
                <w:sz w:val="24"/>
                <w:szCs w:val="24"/>
                <w:lang w:val="en-US"/>
              </w:rPr>
            </w:pPr>
            <w:r w:rsidRPr="009548E3">
              <w:rPr>
                <w:sz w:val="24"/>
                <w:szCs w:val="24"/>
                <w:lang w:val="en-US"/>
              </w:rPr>
              <w:t xml:space="preserve">To contribute to the Humber Freeports success through understanding </w:t>
            </w:r>
            <w:r w:rsidR="00103333">
              <w:rPr>
                <w:sz w:val="24"/>
                <w:szCs w:val="24"/>
                <w:lang w:val="en-US"/>
              </w:rPr>
              <w:t xml:space="preserve">and exploiting </w:t>
            </w:r>
            <w:r w:rsidRPr="009548E3">
              <w:rPr>
                <w:sz w:val="24"/>
                <w:szCs w:val="24"/>
                <w:lang w:val="en-US"/>
              </w:rPr>
              <w:t xml:space="preserve">our </w:t>
            </w:r>
            <w:r w:rsidR="00DE05E1">
              <w:rPr>
                <w:sz w:val="24"/>
                <w:szCs w:val="24"/>
                <w:lang w:val="en-US"/>
              </w:rPr>
              <w:t xml:space="preserve">unique </w:t>
            </w:r>
            <w:r w:rsidRPr="009548E3">
              <w:rPr>
                <w:sz w:val="24"/>
                <w:szCs w:val="24"/>
                <w:lang w:val="en-US"/>
              </w:rPr>
              <w:t>energy system dynamics and supporting investors to deliver significant net zero impact</w:t>
            </w:r>
          </w:p>
        </w:tc>
      </w:tr>
      <w:tr w:rsidR="00192D94" w:rsidRPr="009548E3" w14:paraId="6838383F" w14:textId="77777777" w:rsidTr="009548E3">
        <w:tc>
          <w:tcPr>
            <w:tcW w:w="3397" w:type="dxa"/>
          </w:tcPr>
          <w:p w14:paraId="5691D9C9" w14:textId="591A6950" w:rsidR="00192D94" w:rsidRPr="009548E3" w:rsidRDefault="007F25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Values</w:t>
            </w:r>
          </w:p>
        </w:tc>
        <w:tc>
          <w:tcPr>
            <w:tcW w:w="6946" w:type="dxa"/>
          </w:tcPr>
          <w:p w14:paraId="345CD3DB" w14:textId="4BA86CD8" w:rsidR="00192D94" w:rsidRPr="007F25A4" w:rsidRDefault="007F25A4" w:rsidP="007F25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Integrity – Transparency – Excellence - Inclusive</w:t>
            </w:r>
          </w:p>
        </w:tc>
      </w:tr>
      <w:tr w:rsidR="009548E3" w:rsidRPr="009548E3" w14:paraId="12AF30D4" w14:textId="77777777" w:rsidTr="009548E3">
        <w:tc>
          <w:tcPr>
            <w:tcW w:w="3397" w:type="dxa"/>
          </w:tcPr>
          <w:p w14:paraId="4FD2B1DC" w14:textId="1FF49CD1" w:rsidR="009548E3" w:rsidRPr="009548E3" w:rsidRDefault="009548E3" w:rsidP="009548E3">
            <w:pPr>
              <w:rPr>
                <w:sz w:val="24"/>
                <w:szCs w:val="24"/>
                <w:lang w:val="en-US"/>
              </w:rPr>
            </w:pPr>
            <w:r w:rsidRPr="009548E3">
              <w:rPr>
                <w:sz w:val="24"/>
                <w:szCs w:val="24"/>
                <w:lang w:val="en-US"/>
              </w:rPr>
              <w:t>Strategy (How)</w:t>
            </w:r>
          </w:p>
        </w:tc>
        <w:tc>
          <w:tcPr>
            <w:tcW w:w="6946" w:type="dxa"/>
          </w:tcPr>
          <w:p w14:paraId="477A2593" w14:textId="77777777" w:rsidR="009548E3" w:rsidRPr="009548E3" w:rsidRDefault="009548E3" w:rsidP="009548E3">
            <w:pPr>
              <w:rPr>
                <w:sz w:val="24"/>
                <w:szCs w:val="24"/>
                <w:lang w:val="en-US"/>
              </w:rPr>
            </w:pPr>
            <w:r w:rsidRPr="009548E3">
              <w:rPr>
                <w:sz w:val="24"/>
                <w:szCs w:val="24"/>
                <w:lang w:val="en-US"/>
              </w:rPr>
              <w:t>Understand and promote the regions low carbon energy and industrial decarbonisation strengths and how this supports development in the key sectors-</w:t>
            </w:r>
          </w:p>
          <w:p w14:paraId="34004EF2" w14:textId="77777777" w:rsidR="009548E3" w:rsidRPr="009548E3" w:rsidRDefault="009548E3" w:rsidP="009548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9548E3">
              <w:rPr>
                <w:sz w:val="24"/>
                <w:szCs w:val="24"/>
                <w:lang w:val="en-US"/>
              </w:rPr>
              <w:t>Ports &amp; Logistics</w:t>
            </w:r>
          </w:p>
          <w:p w14:paraId="0AE16BE4" w14:textId="77777777" w:rsidR="009548E3" w:rsidRDefault="009548E3" w:rsidP="009548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9548E3">
              <w:rPr>
                <w:sz w:val="24"/>
                <w:szCs w:val="24"/>
                <w:lang w:val="en-US"/>
              </w:rPr>
              <w:t>Clean Energy</w:t>
            </w:r>
          </w:p>
          <w:p w14:paraId="60FE311E" w14:textId="04F4B25E" w:rsidR="009548E3" w:rsidRPr="00103333" w:rsidRDefault="009548E3" w:rsidP="009548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03333">
              <w:rPr>
                <w:sz w:val="24"/>
                <w:szCs w:val="24"/>
                <w:lang w:val="en-US"/>
              </w:rPr>
              <w:t>Advanced Manufacturing</w:t>
            </w:r>
          </w:p>
        </w:tc>
      </w:tr>
      <w:tr w:rsidR="009548E3" w:rsidRPr="009548E3" w14:paraId="67F9FE4D" w14:textId="77777777" w:rsidTr="009548E3">
        <w:tc>
          <w:tcPr>
            <w:tcW w:w="3397" w:type="dxa"/>
          </w:tcPr>
          <w:p w14:paraId="65F10231" w14:textId="3C451B52" w:rsidR="009548E3" w:rsidRPr="009548E3" w:rsidRDefault="009548E3" w:rsidP="009548E3">
            <w:pPr>
              <w:rPr>
                <w:sz w:val="24"/>
                <w:szCs w:val="24"/>
                <w:lang w:val="en-US"/>
              </w:rPr>
            </w:pPr>
            <w:r w:rsidRPr="009548E3">
              <w:rPr>
                <w:sz w:val="24"/>
                <w:szCs w:val="24"/>
                <w:lang w:val="en-US"/>
              </w:rPr>
              <w:t>Tactics (What)</w:t>
            </w:r>
          </w:p>
        </w:tc>
        <w:tc>
          <w:tcPr>
            <w:tcW w:w="6946" w:type="dxa"/>
          </w:tcPr>
          <w:p w14:paraId="04E42B24" w14:textId="16D069E5" w:rsidR="009548E3" w:rsidRPr="00103333" w:rsidRDefault="009548E3" w:rsidP="0010333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03333">
              <w:rPr>
                <w:sz w:val="24"/>
                <w:szCs w:val="24"/>
                <w:lang w:val="en-US"/>
              </w:rPr>
              <w:t>Establish a sub-group of the Freeport Board (includes Tax Sites and future investors</w:t>
            </w:r>
            <w:r w:rsidR="00103333" w:rsidRPr="00103333">
              <w:rPr>
                <w:sz w:val="24"/>
                <w:szCs w:val="24"/>
                <w:lang w:val="en-US"/>
              </w:rPr>
              <w:t xml:space="preserve"> over time</w:t>
            </w:r>
            <w:r w:rsidRPr="00103333">
              <w:rPr>
                <w:sz w:val="24"/>
                <w:szCs w:val="24"/>
                <w:lang w:val="en-US"/>
              </w:rPr>
              <w:t>)</w:t>
            </w:r>
          </w:p>
          <w:p w14:paraId="1683F991" w14:textId="387556A5" w:rsidR="00103333" w:rsidRPr="00103333" w:rsidRDefault="00103333" w:rsidP="0010333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03333">
              <w:rPr>
                <w:sz w:val="24"/>
                <w:szCs w:val="24"/>
                <w:lang w:val="en-US"/>
              </w:rPr>
              <w:t>Collaborate with key stakeholders such as Humber Energy Board to understand wider net zero ambitions and actions in the region</w:t>
            </w:r>
          </w:p>
          <w:p w14:paraId="29B4DDAB" w14:textId="74EA5012" w:rsidR="00103333" w:rsidRPr="00103333" w:rsidRDefault="00103333" w:rsidP="0010333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03333">
              <w:rPr>
                <w:sz w:val="24"/>
                <w:szCs w:val="24"/>
                <w:lang w:val="en-US"/>
              </w:rPr>
              <w:t xml:space="preserve">Work closely with Tax sites, investors, Freeport Innovation &amp; Skills </w:t>
            </w:r>
            <w:r w:rsidR="00DE05E1">
              <w:rPr>
                <w:sz w:val="24"/>
                <w:szCs w:val="24"/>
                <w:lang w:val="en-US"/>
              </w:rPr>
              <w:t xml:space="preserve">work strands </w:t>
            </w:r>
            <w:r w:rsidRPr="00103333">
              <w:rPr>
                <w:sz w:val="24"/>
                <w:szCs w:val="24"/>
                <w:lang w:val="en-US"/>
              </w:rPr>
              <w:t>to maximise impact</w:t>
            </w:r>
          </w:p>
          <w:p w14:paraId="26695DE2" w14:textId="1A0EDDAC" w:rsidR="00103333" w:rsidRPr="00103333" w:rsidRDefault="00103333" w:rsidP="0010333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03333">
              <w:rPr>
                <w:sz w:val="24"/>
                <w:szCs w:val="24"/>
                <w:lang w:val="en-US"/>
              </w:rPr>
              <w:t>Analysis of investor pipeline to understand and exploit any trends</w:t>
            </w:r>
            <w:r w:rsidR="00DE05E1">
              <w:rPr>
                <w:sz w:val="24"/>
                <w:szCs w:val="24"/>
                <w:lang w:val="en-US"/>
              </w:rPr>
              <w:t xml:space="preserve"> and high impact investors for net zero impact</w:t>
            </w:r>
          </w:p>
          <w:p w14:paraId="69EDEF16" w14:textId="255D020F" w:rsidR="009548E3" w:rsidRPr="009548E3" w:rsidRDefault="00103333" w:rsidP="00DE05E1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103333">
              <w:rPr>
                <w:sz w:val="24"/>
                <w:szCs w:val="24"/>
                <w:lang w:val="en-US"/>
              </w:rPr>
              <w:t xml:space="preserve">Create </w:t>
            </w:r>
            <w:r w:rsidR="00DE05E1">
              <w:rPr>
                <w:sz w:val="24"/>
                <w:szCs w:val="24"/>
                <w:lang w:val="en-US"/>
              </w:rPr>
              <w:t xml:space="preserve">a future </w:t>
            </w:r>
            <w:r w:rsidRPr="00103333">
              <w:rPr>
                <w:sz w:val="24"/>
                <w:szCs w:val="24"/>
                <w:lang w:val="en-US"/>
              </w:rPr>
              <w:t>funding package ‘net zero investment plan’ for Tax Sites and investors to use to drive net zero initiatives</w:t>
            </w:r>
          </w:p>
        </w:tc>
      </w:tr>
      <w:tr w:rsidR="009548E3" w:rsidRPr="009548E3" w14:paraId="2CC75EB7" w14:textId="77777777" w:rsidTr="009548E3">
        <w:tc>
          <w:tcPr>
            <w:tcW w:w="3397" w:type="dxa"/>
          </w:tcPr>
          <w:p w14:paraId="7C9DAB9B" w14:textId="07BCC39E" w:rsidR="009548E3" w:rsidRPr="009548E3" w:rsidRDefault="009548E3" w:rsidP="009548E3">
            <w:pPr>
              <w:rPr>
                <w:sz w:val="24"/>
                <w:szCs w:val="24"/>
                <w:lang w:val="en-US"/>
              </w:rPr>
            </w:pPr>
            <w:r w:rsidRPr="009548E3">
              <w:rPr>
                <w:sz w:val="24"/>
                <w:szCs w:val="24"/>
                <w:lang w:val="en-US"/>
              </w:rPr>
              <w:t>Outcomes</w:t>
            </w:r>
          </w:p>
        </w:tc>
        <w:tc>
          <w:tcPr>
            <w:tcW w:w="6946" w:type="dxa"/>
          </w:tcPr>
          <w:p w14:paraId="0A01E206" w14:textId="77777777" w:rsidR="009548E3" w:rsidRPr="009548E3" w:rsidRDefault="009548E3" w:rsidP="009548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9548E3">
              <w:rPr>
                <w:sz w:val="24"/>
                <w:szCs w:val="24"/>
                <w:lang w:val="en-US"/>
              </w:rPr>
              <w:t>Freeport investors and investment plan supports the Humber’s goal of being the first industrial cluster to reach net zero by 2040</w:t>
            </w:r>
          </w:p>
          <w:p w14:paraId="47CD5F21" w14:textId="6FEB0614" w:rsidR="009548E3" w:rsidRPr="009548E3" w:rsidRDefault="009548E3" w:rsidP="009548E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US"/>
              </w:rPr>
            </w:pPr>
            <w:r w:rsidRPr="009548E3">
              <w:rPr>
                <w:sz w:val="24"/>
                <w:szCs w:val="24"/>
                <w:lang w:val="en-US"/>
              </w:rPr>
              <w:t xml:space="preserve">Enhance the Humber economy through attracting investors that exploit and strengthen our status as </w:t>
            </w:r>
            <w:r w:rsidR="00103333">
              <w:rPr>
                <w:sz w:val="24"/>
                <w:szCs w:val="24"/>
                <w:lang w:val="en-US"/>
              </w:rPr>
              <w:t>the UK’s</w:t>
            </w:r>
            <w:r w:rsidRPr="009548E3">
              <w:rPr>
                <w:sz w:val="24"/>
                <w:szCs w:val="24"/>
                <w:lang w:val="en-US"/>
              </w:rPr>
              <w:t xml:space="preserve"> leading clean energy cluster</w:t>
            </w:r>
          </w:p>
        </w:tc>
      </w:tr>
      <w:tr w:rsidR="009548E3" w:rsidRPr="009548E3" w14:paraId="0F95D0CE" w14:textId="77777777" w:rsidTr="009548E3">
        <w:tc>
          <w:tcPr>
            <w:tcW w:w="3397" w:type="dxa"/>
          </w:tcPr>
          <w:p w14:paraId="77895144" w14:textId="306E94E7" w:rsidR="009548E3" w:rsidRPr="009548E3" w:rsidRDefault="009548E3" w:rsidP="009548E3">
            <w:pPr>
              <w:rPr>
                <w:sz w:val="24"/>
                <w:szCs w:val="24"/>
                <w:lang w:val="en-US"/>
              </w:rPr>
            </w:pPr>
            <w:r w:rsidRPr="009548E3">
              <w:rPr>
                <w:sz w:val="24"/>
                <w:szCs w:val="24"/>
                <w:lang w:val="en-US"/>
              </w:rPr>
              <w:t>Measures</w:t>
            </w:r>
          </w:p>
        </w:tc>
        <w:tc>
          <w:tcPr>
            <w:tcW w:w="6946" w:type="dxa"/>
          </w:tcPr>
          <w:p w14:paraId="78D60C44" w14:textId="77777777" w:rsidR="009548E3" w:rsidRPr="00103333" w:rsidRDefault="009548E3" w:rsidP="0010333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103333">
              <w:rPr>
                <w:sz w:val="24"/>
                <w:szCs w:val="24"/>
                <w:lang w:val="en-US"/>
              </w:rPr>
              <w:t>Jobs created and safeguarded</w:t>
            </w:r>
          </w:p>
          <w:p w14:paraId="45E78C9C" w14:textId="3A6FF9F8" w:rsidR="009548E3" w:rsidRPr="00103333" w:rsidRDefault="009548E3" w:rsidP="0010333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103333">
              <w:rPr>
                <w:sz w:val="24"/>
                <w:szCs w:val="24"/>
                <w:lang w:val="en-US"/>
              </w:rPr>
              <w:t>Sustainable development projects delivered by investors (in particular GHG reduction through nature based solutions)</w:t>
            </w:r>
          </w:p>
          <w:p w14:paraId="0AB393CA" w14:textId="412AB704" w:rsidR="009548E3" w:rsidRPr="00103333" w:rsidRDefault="009548E3" w:rsidP="0010333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103333">
              <w:rPr>
                <w:sz w:val="24"/>
                <w:szCs w:val="24"/>
                <w:lang w:val="en-US"/>
              </w:rPr>
              <w:t>Volume of Low Carbon Hydrogen production (in GW)</w:t>
            </w:r>
          </w:p>
          <w:p w14:paraId="1C2586E6" w14:textId="091A7A9B" w:rsidR="009548E3" w:rsidRPr="00103333" w:rsidRDefault="009548E3" w:rsidP="0010333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103333">
              <w:rPr>
                <w:sz w:val="24"/>
                <w:szCs w:val="24"/>
                <w:lang w:val="en-US"/>
              </w:rPr>
              <w:t>Tonnes of CO2 captured/imported and stored securely offshore</w:t>
            </w:r>
            <w:r w:rsidR="00DE05E1">
              <w:rPr>
                <w:sz w:val="24"/>
                <w:szCs w:val="24"/>
                <w:lang w:val="en-US"/>
              </w:rPr>
              <w:t xml:space="preserve"> from the Humber</w:t>
            </w:r>
          </w:p>
          <w:p w14:paraId="33091E37" w14:textId="0760EFBE" w:rsidR="009548E3" w:rsidRPr="00103333" w:rsidRDefault="009548E3" w:rsidP="0010333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103333">
              <w:rPr>
                <w:sz w:val="24"/>
                <w:szCs w:val="24"/>
                <w:lang w:val="en-US"/>
              </w:rPr>
              <w:t xml:space="preserve">Tonnes of CO2 saved through </w:t>
            </w:r>
            <w:r w:rsidR="00DE05E1">
              <w:rPr>
                <w:sz w:val="24"/>
                <w:szCs w:val="24"/>
                <w:lang w:val="en-US"/>
              </w:rPr>
              <w:t>e</w:t>
            </w:r>
            <w:r w:rsidRPr="00103333">
              <w:rPr>
                <w:sz w:val="24"/>
                <w:szCs w:val="24"/>
                <w:lang w:val="en-US"/>
              </w:rPr>
              <w:t>lectrification or switching to low carbon hydrogen</w:t>
            </w:r>
          </w:p>
          <w:p w14:paraId="72B8065C" w14:textId="77777777" w:rsidR="009548E3" w:rsidRPr="00103333" w:rsidRDefault="009548E3" w:rsidP="0010333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103333">
              <w:rPr>
                <w:sz w:val="24"/>
                <w:szCs w:val="24"/>
                <w:lang w:val="en-US"/>
              </w:rPr>
              <w:t>Volume of Low Carbon Hydrogen Storage capacity enabled</w:t>
            </w:r>
          </w:p>
          <w:p w14:paraId="69FFA625" w14:textId="54005713" w:rsidR="009548E3" w:rsidRPr="009548E3" w:rsidRDefault="00103333" w:rsidP="00DE05E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103333">
              <w:rPr>
                <w:sz w:val="24"/>
                <w:szCs w:val="24"/>
                <w:lang w:val="en-US"/>
              </w:rPr>
              <w:t>Scope 1,2,3 emissions tracked and reported for investors – collectively tracking reduction over time</w:t>
            </w:r>
          </w:p>
        </w:tc>
      </w:tr>
    </w:tbl>
    <w:p w14:paraId="060249B3" w14:textId="77777777" w:rsidR="00192D94" w:rsidRPr="00192D94" w:rsidRDefault="00192D94">
      <w:pPr>
        <w:rPr>
          <w:lang w:val="en-US"/>
        </w:rPr>
      </w:pPr>
    </w:p>
    <w:sectPr w:rsidR="00192D94" w:rsidRPr="00192D94" w:rsidSect="009548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6ED0"/>
    <w:multiLevelType w:val="hybridMultilevel"/>
    <w:tmpl w:val="DA80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76C6F"/>
    <w:multiLevelType w:val="hybridMultilevel"/>
    <w:tmpl w:val="5F022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6379B"/>
    <w:multiLevelType w:val="hybridMultilevel"/>
    <w:tmpl w:val="DD14C0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34639">
    <w:abstractNumId w:val="0"/>
  </w:num>
  <w:num w:numId="2" w16cid:durableId="1378967406">
    <w:abstractNumId w:val="2"/>
  </w:num>
  <w:num w:numId="3" w16cid:durableId="138020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94"/>
    <w:rsid w:val="00103333"/>
    <w:rsid w:val="001709D7"/>
    <w:rsid w:val="00192D94"/>
    <w:rsid w:val="001A6A03"/>
    <w:rsid w:val="001F0188"/>
    <w:rsid w:val="00400701"/>
    <w:rsid w:val="004C1608"/>
    <w:rsid w:val="004C641C"/>
    <w:rsid w:val="00524422"/>
    <w:rsid w:val="007F25A4"/>
    <w:rsid w:val="00824688"/>
    <w:rsid w:val="008A707E"/>
    <w:rsid w:val="008E4D29"/>
    <w:rsid w:val="009548E3"/>
    <w:rsid w:val="00965BC6"/>
    <w:rsid w:val="00B55B41"/>
    <w:rsid w:val="00C17F3C"/>
    <w:rsid w:val="00D03DBB"/>
    <w:rsid w:val="00DE05E1"/>
    <w:rsid w:val="00F0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1EB0"/>
  <w15:chartTrackingRefBased/>
  <w15:docId w15:val="{5DE6825E-F73E-4E2A-AC61-4F413D68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D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D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D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D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D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D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D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2D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Hedges</dc:creator>
  <cp:keywords/>
  <dc:description/>
  <cp:lastModifiedBy>Simon Green</cp:lastModifiedBy>
  <cp:revision>2</cp:revision>
  <cp:lastPrinted>2024-06-17T11:19:00Z</cp:lastPrinted>
  <dcterms:created xsi:type="dcterms:W3CDTF">2025-03-28T14:25:00Z</dcterms:created>
  <dcterms:modified xsi:type="dcterms:W3CDTF">2025-03-28T14:25:00Z</dcterms:modified>
</cp:coreProperties>
</file>